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5" w:type="dxa"/>
        <w:tblInd w:w="-1408" w:type="dxa"/>
        <w:tblLook w:val="04A0" w:firstRow="1" w:lastRow="0" w:firstColumn="1" w:lastColumn="0" w:noHBand="0" w:noVBand="1"/>
      </w:tblPr>
      <w:tblGrid>
        <w:gridCol w:w="960"/>
        <w:gridCol w:w="960"/>
        <w:gridCol w:w="1722"/>
        <w:gridCol w:w="780"/>
        <w:gridCol w:w="1480"/>
        <w:gridCol w:w="1720"/>
        <w:gridCol w:w="1763"/>
        <w:gridCol w:w="1080"/>
        <w:gridCol w:w="2020"/>
        <w:gridCol w:w="1460"/>
        <w:gridCol w:w="3460"/>
      </w:tblGrid>
      <w:tr w:rsidR="00AA7889" w:rsidRPr="00AA7889" w:rsidTr="00B21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F90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7" w:rsidRPr="00AA7889" w:rsidRDefault="00F90147" w:rsidP="00F90147">
            <w:pPr>
              <w:tabs>
                <w:tab w:val="left" w:pos="212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F90147">
            <w:pPr>
              <w:tabs>
                <w:tab w:val="left" w:pos="21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889" w:rsidRPr="00AA7889" w:rsidTr="00B21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89" w:rsidRPr="00AA7889" w:rsidRDefault="00AA7889" w:rsidP="00A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21BCB" w:rsidRDefault="00B21BCB" w:rsidP="005B7BB6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21BCB">
        <w:rPr>
          <w:rFonts w:ascii="Times New Roman" w:hAnsi="Times New Roman" w:cs="Times New Roman"/>
          <w:b/>
          <w:sz w:val="40"/>
          <w:szCs w:val="40"/>
        </w:rPr>
        <w:t>Структура управления</w:t>
      </w:r>
    </w:p>
    <w:p w:rsidR="00B21BCB" w:rsidRPr="00B21BCB" w:rsidRDefault="00B21BCB" w:rsidP="00B21BCB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21BCB">
        <w:rPr>
          <w:rFonts w:ascii="Times New Roman" w:hAnsi="Times New Roman" w:cs="Times New Roman"/>
          <w:sz w:val="36"/>
          <w:szCs w:val="36"/>
        </w:rPr>
        <w:t>МОБУ «</w:t>
      </w:r>
      <w:proofErr w:type="spellStart"/>
      <w:r w:rsidRPr="00B21BCB">
        <w:rPr>
          <w:rFonts w:ascii="Times New Roman" w:hAnsi="Times New Roman" w:cs="Times New Roman"/>
          <w:sz w:val="36"/>
          <w:szCs w:val="36"/>
        </w:rPr>
        <w:t>Верхнеплатовская</w:t>
      </w:r>
      <w:proofErr w:type="spellEnd"/>
      <w:r w:rsidRPr="00B21BCB">
        <w:rPr>
          <w:rFonts w:ascii="Times New Roman" w:hAnsi="Times New Roman" w:cs="Times New Roman"/>
          <w:sz w:val="36"/>
          <w:szCs w:val="36"/>
        </w:rPr>
        <w:t xml:space="preserve">  основная общеобразовательная школа»</w:t>
      </w:r>
    </w:p>
    <w:tbl>
      <w:tblPr>
        <w:tblW w:w="17403" w:type="dxa"/>
        <w:tblInd w:w="-1408" w:type="dxa"/>
        <w:tblLook w:val="04A0" w:firstRow="1" w:lastRow="0" w:firstColumn="1" w:lastColumn="0" w:noHBand="0" w:noVBand="1"/>
      </w:tblPr>
      <w:tblGrid>
        <w:gridCol w:w="960"/>
        <w:gridCol w:w="541"/>
        <w:gridCol w:w="419"/>
        <w:gridCol w:w="541"/>
        <w:gridCol w:w="222"/>
        <w:gridCol w:w="959"/>
        <w:gridCol w:w="761"/>
        <w:gridCol w:w="19"/>
        <w:gridCol w:w="541"/>
        <w:gridCol w:w="939"/>
        <w:gridCol w:w="161"/>
        <w:gridCol w:w="1559"/>
        <w:gridCol w:w="161"/>
        <w:gridCol w:w="1602"/>
        <w:gridCol w:w="138"/>
        <w:gridCol w:w="580"/>
        <w:gridCol w:w="362"/>
        <w:gridCol w:w="1658"/>
        <w:gridCol w:w="362"/>
        <w:gridCol w:w="318"/>
        <w:gridCol w:w="1142"/>
        <w:gridCol w:w="2318"/>
        <w:gridCol w:w="1142"/>
      </w:tblGrid>
      <w:tr w:rsidR="00B21BCB" w:rsidRPr="00AA7889" w:rsidTr="006334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B2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tabs>
                <w:tab w:val="left" w:pos="212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tabs>
                <w:tab w:val="left" w:pos="21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1BCB" w:rsidRPr="00AA7889" w:rsidTr="006334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_x0000_s1098" style="position:absolute;margin-left:24.25pt;margin-top:10.25pt;width:231.1pt;height:42pt;z-index:251695104;mso-position-horizontal-relative:text;mso-position-vertical-relative:text">
                  <v:textbox style="mso-next-textbox:#_x0000_s1098">
                    <w:txbxContent>
                      <w:p w:rsidR="00B21BCB" w:rsidRPr="00AA7889" w:rsidRDefault="00B21BCB" w:rsidP="00B21BC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        </w:t>
                        </w:r>
                        <w:r w:rsidRPr="00AA7889">
                          <w:rPr>
                            <w:sz w:val="56"/>
                            <w:szCs w:val="56"/>
                          </w:rPr>
                          <w:t>Директор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5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ru-RU"/>
              </w:rPr>
            </w:pPr>
            <w:r w:rsidRPr="00AA788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ru-RU"/>
              </w:rPr>
              <w:t>Директор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37.8pt;margin-top:3.1pt;width:119.35pt;height:30.7pt;flip:x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14" type="#_x0000_t32" style="position:absolute;left:0;text-align:left;margin-left:17.4pt;margin-top:2.45pt;width:0;height:43.15pt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2.15pt;margin-top:1.8pt;width:.05pt;height:392.85pt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-5.35pt;margin-top:3.1pt;width:63.05pt;height:368.9pt;z-index:2517176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-5.35pt;margin-top:3.1pt;width:65.15pt;height:311.7pt;z-index:2517166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-5.35pt;margin-top:3.1pt;width:91.65pt;height:260.1pt;z-index:2517155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1.6pt;margin-top:3.1pt;width:104.2pt;height:136.25pt;z-index:251714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1.7pt;margin-top:1.8pt;width:120.7pt;height:27.6pt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5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99" style="position:absolute;left:0;text-align:left;margin-left:15.55pt;margin-top:-105.35pt;width:106.5pt;height:40.15pt;z-index:251696128;mso-position-horizontal-relative:text;mso-position-vertical-relative:text">
                  <v:textbox style="mso-next-textbox:#_x0000_s1099">
                    <w:txbxContent>
                      <w:p w:rsidR="00B21BCB" w:rsidRDefault="00B21BCB" w:rsidP="00B21BCB">
                        <w:r>
                          <w:t>Педагогический коллектив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24.05pt;margin-top:58.95pt;width:90.45pt;height:66.05pt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100" style="position:absolute;left:0;text-align:left;margin-left:28.5pt;margin-top:-92.9pt;width:183.15pt;height:22.9pt;z-index:251697152;mso-position-horizontal-relative:text;mso-position-vertical-relative:text">
                  <v:textbox style="mso-next-textbox:#_x0000_s1100">
                    <w:txbxContent>
                      <w:p w:rsidR="00B21BCB" w:rsidRDefault="00B21BCB" w:rsidP="00B21BCB">
                        <w:r>
                          <w:t xml:space="preserve">                 Совет школы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44.8pt;margin-top:54.15pt;width:1.5pt;height:69.8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101" style="position:absolute;left:0;text-align:left;margin-left:19pt;margin-top:-109.1pt;width:125.3pt;height:38.45pt;z-index:251698176;mso-position-horizontal-relative:text;mso-position-vertical-relative:text">
                  <v:textbox style="mso-next-textbox:#_x0000_s1101">
                    <w:txbxContent>
                      <w:p w:rsidR="00B21BCB" w:rsidRDefault="00B21BCB" w:rsidP="00B21BCB">
                        <w:r>
                          <w:t>Общее собрание трудового коллектива</w:t>
                        </w:r>
                      </w:p>
                    </w:txbxContent>
                  </v:textbox>
                </v:rect>
              </w:pict>
            </w: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76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2" style="position:absolute;left:0;text-align:left;margin-left:22.35pt;margin-top:-.15pt;width:124.35pt;height:34.3pt;z-index:251699200;mso-position-horizontal-relative:text;mso-position-vertical-relative:text">
                  <v:textbox style="mso-next-textbox:#_x0000_s1102">
                    <w:txbxContent>
                      <w:p w:rsidR="00B21BCB" w:rsidRDefault="00B21BCB" w:rsidP="00B21BCB">
                        <w:r>
                          <w:t>Методический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27.75pt;margin-top:37.15pt;width:8.55pt;height:40.75pt;flip:x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-1.2pt;margin-top:36.5pt;width:47.25pt;height:41.4pt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33pt;margin-top:19.1pt;width:87.4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3" style="position:absolute;left:0;text-align:left;margin-left:65.4pt;margin-top:-37.4pt;width:105pt;height:36.3pt;z-index:251700224;mso-position-horizontal-relative:text;mso-position-vertical-relative:text">
                  <v:textbox style="mso-next-textbox:#_x0000_s1103">
                    <w:txbxContent>
                      <w:p w:rsidR="00B21BCB" w:rsidRDefault="00B21BCB" w:rsidP="00B21BCB">
                        <w:pPr>
                          <w:jc w:val="center"/>
                        </w:pPr>
                        <w:r>
                          <w:t>И.О.по УВР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9" type="#_x0000_t32" style="position:absolute;left:0;text-align:left;margin-left:58.05pt;margin-top:37.15pt;width:225pt;height:86.9pt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4" style="position:absolute;left:0;text-align:left;margin-left:-2.85pt;margin-top:-38.05pt;width:110.25pt;height:36.3pt;z-index:251701248;mso-position-horizontal-relative:text;mso-position-vertical-relative:text">
                  <v:textbox style="mso-next-textbox:#_x0000_s1104">
                    <w:txbxContent>
                      <w:p w:rsidR="00B21BCB" w:rsidRDefault="00B21BCB" w:rsidP="00B21BCB">
                        <w:pPr>
                          <w:jc w:val="center"/>
                        </w:pPr>
                        <w:r>
                          <w:t>Родительский       комитет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5" style="position:absolute;left:0;text-align:left;margin-left:25.8pt;margin-top:-38.4pt;width:131.75pt;height:34.3pt;z-index:251702272;mso-position-horizontal-relative:text;mso-position-vertical-relative:text">
                  <v:textbox style="mso-next-textbox:#_x0000_s1105">
                    <w:txbxContent>
                      <w:p w:rsidR="00B21BCB" w:rsidRDefault="00B21BCB" w:rsidP="00B21BCB">
                        <w:r>
                          <w:t>Профсоюзный комитет</w:t>
                        </w:r>
                      </w:p>
                    </w:txbxContent>
                  </v:textbox>
                </v:rect>
              </w:pict>
            </w: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6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6" style="position:absolute;left:0;text-align:left;margin-left:25.05pt;margin-top:9.65pt;width:109.5pt;height:36pt;z-index:251703296;mso-position-horizontal-relative:text;mso-position-vertical-relative:text">
                  <v:textbox style="mso-next-textbox:#_x0000_s1106">
                    <w:txbxContent>
                      <w:p w:rsidR="00B21BCB" w:rsidRDefault="00B21BCB" w:rsidP="00B21BCB">
                        <w:pPr>
                          <w:jc w:val="center"/>
                        </w:pPr>
                        <w:r>
                          <w:t>МО классных руководителей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7" style="position:absolute;left:0;text-align:left;margin-left:14.85pt;margin-top:9.65pt;width:112.5pt;height:42.85pt;z-index:251704320;mso-position-horizontal-relative:text;mso-position-vertical-relative:text">
                  <v:textbox style="mso-next-textbox:#_x0000_s1107">
                    <w:txbxContent>
                      <w:p w:rsidR="00B21BCB" w:rsidRDefault="00B21BCB" w:rsidP="00B21BCB">
                        <w:pPr>
                          <w:jc w:val="center"/>
                        </w:pPr>
                        <w:r>
                          <w:t>МО учителей предметников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54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31" type="#_x0000_t32" style="position:absolute;left:0;text-align:left;margin-left:59.1pt;margin-top:26.15pt;width:16.35pt;height:142.25pt;z-index:251728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.3pt;margin-top:26.15pt;width:.75pt;height:25.55pt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8" style="position:absolute;left:0;text-align:left;margin-left:23.35pt;margin-top:9.3pt;width:111pt;height:28.05pt;z-index:251705344;mso-position-horizontal-relative:text;mso-position-vertical-relative:text">
                  <v:textbox style="mso-next-textbox:#_x0000_s1108">
                    <w:txbxContent>
                      <w:p w:rsidR="00B21BCB" w:rsidRDefault="00B21BCB" w:rsidP="00B21BCB">
                        <w:r>
                          <w:t xml:space="preserve">     Библиотекарь</w:t>
                        </w:r>
                      </w:p>
                    </w:txbxContent>
                  </v:textbox>
                </v:rect>
              </w:pict>
            </w: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28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11" style="position:absolute;left:0;text-align:left;margin-left:27.3pt;margin-top:9.7pt;width:80.25pt;height:26.4pt;z-index:251708416;mso-position-horizontal-relative:text;mso-position-vertical-relative:text">
                  <v:textbox style="mso-next-textbox:#_x0000_s1111">
                    <w:txbxContent>
                      <w:p w:rsidR="00B21BCB" w:rsidRDefault="00B21BCB" w:rsidP="00B21BCB">
                        <w:r>
                          <w:t xml:space="preserve">      Вожатая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48.45pt;margin-top:8.2pt;width:127.35pt;height:39.8pt;z-index:251725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900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49.65pt;margin-top:6.95pt;width:.75pt;height:41.7pt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09" style="position:absolute;left:0;text-align:left;margin-left:23.7pt;margin-top:-28.25pt;width:105.15pt;height:24.85pt;z-index:251706368;mso-position-horizontal-relative:text;mso-position-vertical-relative:text">
                  <v:textbox style="mso-next-textbox:#_x0000_s1109">
                    <w:txbxContent>
                      <w:p w:rsidR="00B21BCB" w:rsidRDefault="00B21BCB" w:rsidP="00B21BCB">
                        <w:r>
                          <w:t xml:space="preserve">          Завхоз</w:t>
                        </w:r>
                      </w:p>
                    </w:txbxContent>
                  </v:textbox>
                </v:rect>
              </w:pict>
            </w: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12" style="position:absolute;left:0;text-align:left;margin-left:-12.3pt;margin-top:3.65pt;width:130.5pt;height:33.9pt;z-index:251709440;mso-position-horizontal-relative:text;mso-position-vertical-relative:text">
                  <v:textbox style="mso-next-textbox:#_x0000_s1112">
                    <w:txbxContent>
                      <w:p w:rsidR="00B21BCB" w:rsidRDefault="00B21BCB" w:rsidP="00B21BCB">
                        <w:proofErr w:type="spellStart"/>
                        <w:r>
                          <w:t>Чудетство</w:t>
                        </w:r>
                        <w:proofErr w:type="spellEnd"/>
                        <w:r>
                          <w:t xml:space="preserve">      1-4 класс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13" style="position:absolute;left:0;text-align:left;margin-left:75.15pt;margin-top:-12.9pt;width:165.6pt;height:49.15pt;z-index:251710464;mso-position-horizontal-relative:text;mso-position-vertical-relative:text">
                  <v:textbox style="mso-next-textbox:#_x0000_s1113">
                    <w:txbxContent>
                      <w:p w:rsidR="00B21BCB" w:rsidRDefault="00B21BCB" w:rsidP="00B21BCB">
                        <w:pPr>
                          <w:spacing w:after="0"/>
                          <w:jc w:val="center"/>
                        </w:pPr>
                        <w:r>
                          <w:t>Ученическое</w:t>
                        </w:r>
                      </w:p>
                      <w:p w:rsidR="00B21BCB" w:rsidRDefault="00B21BCB" w:rsidP="00B21BCB">
                        <w:pPr>
                          <w:spacing w:after="0"/>
                          <w:jc w:val="center"/>
                        </w:pPr>
                        <w:r>
                          <w:t>самоуправление            7-9 класс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9070A5" w:rsidP="0063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10" style="position:absolute;left:0;text-align:left;margin-left:19.35pt;margin-top:12.15pt;width:117pt;height:25.1pt;z-index:251707392;mso-position-horizontal-relative:text;mso-position-vertical-relative:text">
                  <v:textbox style="mso-next-textbox:#_x0000_s1110">
                    <w:txbxContent>
                      <w:p w:rsidR="00B21BCB" w:rsidRDefault="00B21BCB" w:rsidP="00B21BCB">
                        <w:r>
                          <w:t xml:space="preserve">     Техперсонал</w:t>
                        </w:r>
                      </w:p>
                    </w:txbxContent>
                  </v:textbox>
                </v:rect>
              </w:pict>
            </w:r>
          </w:p>
        </w:tc>
      </w:tr>
      <w:tr w:rsidR="00B21BCB" w:rsidRPr="00AA7889" w:rsidTr="00633459">
        <w:trPr>
          <w:gridBefore w:val="2"/>
          <w:gridAfter w:val="1"/>
          <w:wBefore w:w="1501" w:type="dxa"/>
          <w:wAfter w:w="114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CB" w:rsidRPr="00AA7889" w:rsidRDefault="00B21BCB" w:rsidP="0063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21BCB" w:rsidRDefault="009070A5" w:rsidP="00B21BCB">
      <w:pPr>
        <w:jc w:val="center"/>
      </w:pPr>
      <w:r>
        <w:rPr>
          <w:noProof/>
          <w:lang w:eastAsia="ru-RU"/>
        </w:rPr>
        <w:pict>
          <v:rect id="_x0000_s1130" style="position:absolute;left:0;text-align:left;margin-left:91.5pt;margin-top:7.25pt;width:478.8pt;height:24.7pt;z-index:251727872;mso-position-horizontal-relative:text;mso-position-vertical-relative:text">
            <v:textbox>
              <w:txbxContent>
                <w:p w:rsidR="00B21BCB" w:rsidRDefault="00B21BCB" w:rsidP="00B21BCB">
                  <w:r>
                    <w:t xml:space="preserve">                                                                      Учащиеся школы, родители, общественность</w:t>
                  </w:r>
                </w:p>
              </w:txbxContent>
            </v:textbox>
          </v:rect>
        </w:pict>
      </w:r>
    </w:p>
    <w:p w:rsidR="00B21BCB" w:rsidRDefault="00B21BCB" w:rsidP="00B21BCB"/>
    <w:p w:rsidR="00B21BCB" w:rsidRDefault="00B21BCB" w:rsidP="00B21BCB">
      <w:pPr>
        <w:tabs>
          <w:tab w:val="left" w:pos="8085"/>
        </w:tabs>
      </w:pPr>
      <w:r>
        <w:tab/>
      </w:r>
    </w:p>
    <w:p w:rsidR="00B21BCB" w:rsidRDefault="00B21BCB" w:rsidP="00B21BCB">
      <w:pPr>
        <w:tabs>
          <w:tab w:val="left" w:pos="8085"/>
        </w:tabs>
      </w:pPr>
    </w:p>
    <w:p w:rsidR="00B21BCB" w:rsidRPr="00B21BCB" w:rsidRDefault="00B21BCB" w:rsidP="00B21BCB">
      <w:pPr>
        <w:tabs>
          <w:tab w:val="left" w:pos="8085"/>
        </w:tabs>
      </w:pPr>
    </w:p>
    <w:sectPr w:rsidR="00B21BCB" w:rsidRPr="00B21BCB" w:rsidSect="00B21BC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A5" w:rsidRDefault="009070A5" w:rsidP="00F90147">
      <w:pPr>
        <w:spacing w:after="0" w:line="240" w:lineRule="auto"/>
      </w:pPr>
      <w:r>
        <w:separator/>
      </w:r>
    </w:p>
  </w:endnote>
  <w:endnote w:type="continuationSeparator" w:id="0">
    <w:p w:rsidR="009070A5" w:rsidRDefault="009070A5" w:rsidP="00F9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A5" w:rsidRDefault="009070A5" w:rsidP="00F90147">
      <w:pPr>
        <w:spacing w:after="0" w:line="240" w:lineRule="auto"/>
      </w:pPr>
      <w:r>
        <w:separator/>
      </w:r>
    </w:p>
  </w:footnote>
  <w:footnote w:type="continuationSeparator" w:id="0">
    <w:p w:rsidR="009070A5" w:rsidRDefault="009070A5" w:rsidP="00F9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89"/>
    <w:rsid w:val="001673F8"/>
    <w:rsid w:val="005B7BB6"/>
    <w:rsid w:val="00701C90"/>
    <w:rsid w:val="008869A8"/>
    <w:rsid w:val="009070A5"/>
    <w:rsid w:val="009F0076"/>
    <w:rsid w:val="00AA7889"/>
    <w:rsid w:val="00B21BCB"/>
    <w:rsid w:val="00C47FDA"/>
    <w:rsid w:val="00C8604C"/>
    <w:rsid w:val="00D67F8C"/>
    <w:rsid w:val="00D9670B"/>
    <w:rsid w:val="00F47C1D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_x0000_s1116"/>
        <o:r id="V:Rule2" type="connector" idref="#_x0000_s1115"/>
        <o:r id="V:Rule3" type="connector" idref="#_x0000_s1117"/>
        <o:r id="V:Rule4" type="connector" idref="#_x0000_s1118"/>
        <o:r id="V:Rule5" type="connector" idref="#_x0000_s1121"/>
        <o:r id="V:Rule6" type="connector" idref="#_x0000_s1122"/>
        <o:r id="V:Rule7" type="connector" idref="#_x0000_s1120"/>
        <o:r id="V:Rule8" type="connector" idref="#_x0000_s1119"/>
        <o:r id="V:Rule9" type="connector" idref="#_x0000_s1128"/>
        <o:r id="V:Rule10" type="connector" idref="#_x0000_s1127"/>
        <o:r id="V:Rule11" type="connector" idref="#_x0000_s1125"/>
        <o:r id="V:Rule12" type="connector" idref="#_x0000_s1126"/>
        <o:r id="V:Rule13" type="connector" idref="#_x0000_s1129"/>
        <o:r id="V:Rule14" type="connector" idref="#_x0000_s1124"/>
        <o:r id="V:Rule15" type="connector" idref="#_x0000_s1123"/>
        <o:r id="V:Rule16" type="connector" idref="#_x0000_s1114"/>
        <o:r id="V:Rule17" type="connector" idref="#_x0000_s1131"/>
        <o:r id="V:Rule18" type="connector" idref="#_x0000_s11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147"/>
  </w:style>
  <w:style w:type="paragraph" w:styleId="a5">
    <w:name w:val="footer"/>
    <w:basedOn w:val="a"/>
    <w:link w:val="a6"/>
    <w:uiPriority w:val="99"/>
    <w:semiHidden/>
    <w:unhideWhenUsed/>
    <w:rsid w:val="00F9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2014-02-09T11:13:00Z</cp:lastPrinted>
  <dcterms:created xsi:type="dcterms:W3CDTF">2014-02-09T10:07:00Z</dcterms:created>
  <dcterms:modified xsi:type="dcterms:W3CDTF">2014-11-09T06:52:00Z</dcterms:modified>
</cp:coreProperties>
</file>